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3" w:rsidRDefault="0069430E" w:rsidP="006D1EE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01E4D">
        <w:rPr>
          <w:rFonts w:ascii="Arial" w:hAnsi="Arial" w:cs="Arial"/>
          <w:b/>
          <w:sz w:val="36"/>
          <w:szCs w:val="36"/>
        </w:rPr>
        <w:t>ADF Investigations</w:t>
      </w:r>
      <w:r w:rsidR="00A836A1" w:rsidRPr="00701E4D">
        <w:rPr>
          <w:rFonts w:ascii="Arial" w:hAnsi="Arial" w:cs="Arial"/>
          <w:b/>
          <w:sz w:val="36"/>
          <w:szCs w:val="36"/>
        </w:rPr>
        <w:t>:</w:t>
      </w:r>
      <w:r w:rsidR="006D1EEA" w:rsidRPr="00701E4D">
        <w:rPr>
          <w:rFonts w:ascii="Arial" w:hAnsi="Arial" w:cs="Arial"/>
          <w:b/>
          <w:sz w:val="36"/>
          <w:szCs w:val="36"/>
        </w:rPr>
        <w:t xml:space="preserve"> </w:t>
      </w:r>
      <w:r w:rsidR="00A836A1" w:rsidRPr="00701E4D">
        <w:rPr>
          <w:rFonts w:ascii="Arial" w:hAnsi="Arial" w:cs="Arial"/>
          <w:b/>
          <w:sz w:val="36"/>
          <w:szCs w:val="36"/>
        </w:rPr>
        <w:t>MFA User Guide</w:t>
      </w:r>
      <w:r w:rsidR="006A41F7">
        <w:rPr>
          <w:rFonts w:ascii="Arial" w:hAnsi="Arial" w:cs="Arial"/>
          <w:b/>
          <w:sz w:val="36"/>
          <w:szCs w:val="36"/>
        </w:rPr>
        <w:t xml:space="preserve"> - Mobile</w:t>
      </w:r>
    </w:p>
    <w:p w:rsidR="00345F51" w:rsidRDefault="00345F51" w:rsidP="006D1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F51">
        <w:rPr>
          <w:rFonts w:ascii="Arial" w:hAnsi="Arial" w:cs="Arial"/>
          <w:b/>
          <w:sz w:val="24"/>
          <w:szCs w:val="24"/>
        </w:rPr>
        <w:t xml:space="preserve">(2-Step </w:t>
      </w:r>
      <w:r w:rsidR="00037FFC">
        <w:rPr>
          <w:rFonts w:ascii="Arial" w:hAnsi="Arial" w:cs="Arial"/>
          <w:b/>
          <w:sz w:val="24"/>
          <w:szCs w:val="24"/>
        </w:rPr>
        <w:t>v</w:t>
      </w:r>
      <w:r w:rsidRPr="00345F51">
        <w:rPr>
          <w:rFonts w:ascii="Arial" w:hAnsi="Arial" w:cs="Arial"/>
          <w:b/>
          <w:sz w:val="24"/>
          <w:szCs w:val="24"/>
        </w:rPr>
        <w:t>erification</w:t>
      </w:r>
      <w:r w:rsidR="007A653B">
        <w:rPr>
          <w:rFonts w:ascii="Arial" w:hAnsi="Arial" w:cs="Arial"/>
          <w:b/>
          <w:sz w:val="24"/>
          <w:szCs w:val="24"/>
        </w:rPr>
        <w:t xml:space="preserve"> </w:t>
      </w:r>
      <w:r w:rsidR="00037FFC">
        <w:rPr>
          <w:rFonts w:ascii="Arial" w:hAnsi="Arial" w:cs="Arial"/>
          <w:b/>
          <w:sz w:val="24"/>
          <w:szCs w:val="24"/>
        </w:rPr>
        <w:t>/</w:t>
      </w:r>
      <w:r w:rsidR="00037FFC" w:rsidRPr="00037FFC">
        <w:t xml:space="preserve"> </w:t>
      </w:r>
      <w:r w:rsidR="00037FFC" w:rsidRPr="00037FFC">
        <w:rPr>
          <w:rFonts w:ascii="Arial" w:hAnsi="Arial" w:cs="Arial"/>
          <w:b/>
          <w:sz w:val="24"/>
          <w:szCs w:val="24"/>
        </w:rPr>
        <w:t>authentication</w:t>
      </w:r>
      <w:r w:rsidR="001E6934">
        <w:rPr>
          <w:rFonts w:ascii="Arial" w:hAnsi="Arial" w:cs="Arial"/>
          <w:b/>
          <w:sz w:val="24"/>
          <w:szCs w:val="24"/>
        </w:rPr>
        <w:t xml:space="preserve"> - 2FA</w:t>
      </w:r>
      <w:r w:rsidRPr="00345F51">
        <w:rPr>
          <w:rFonts w:ascii="Arial" w:hAnsi="Arial" w:cs="Arial"/>
          <w:b/>
          <w:sz w:val="24"/>
          <w:szCs w:val="24"/>
        </w:rPr>
        <w:t>)</w:t>
      </w:r>
    </w:p>
    <w:p w:rsidR="006D1EEA" w:rsidRDefault="006D1EEA" w:rsidP="006D1EE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01E4D" w:rsidRPr="00701E4D" w:rsidRDefault="00A836A1" w:rsidP="006D1E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Initial</w:t>
      </w:r>
      <w:r w:rsidR="000D07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836A1">
        <w:rPr>
          <w:rFonts w:ascii="Arial" w:hAnsi="Arial" w:cs="Arial"/>
          <w:b/>
          <w:sz w:val="24"/>
          <w:szCs w:val="24"/>
          <w:u w:val="single"/>
        </w:rPr>
        <w:t>Setup</w:t>
      </w:r>
    </w:p>
    <w:p w:rsidR="001C1518" w:rsidRDefault="006D1EEA" w:rsidP="006D1E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instructions below </w:t>
      </w:r>
      <w:r w:rsidR="003634D5">
        <w:rPr>
          <w:rFonts w:ascii="Arial" w:hAnsi="Arial" w:cs="Arial"/>
          <w:sz w:val="24"/>
          <w:szCs w:val="24"/>
        </w:rPr>
        <w:t xml:space="preserve">are for the most common way to use MFA (aka </w:t>
      </w:r>
      <w:r w:rsidR="003634D5" w:rsidRPr="003634D5">
        <w:rPr>
          <w:rFonts w:ascii="Arial" w:hAnsi="Arial" w:cs="Arial"/>
          <w:sz w:val="24"/>
          <w:szCs w:val="24"/>
        </w:rPr>
        <w:t>2-Step Verification</w:t>
      </w:r>
      <w:r w:rsidR="003634D5">
        <w:rPr>
          <w:rFonts w:ascii="Arial" w:hAnsi="Arial" w:cs="Arial"/>
          <w:sz w:val="24"/>
          <w:szCs w:val="24"/>
        </w:rPr>
        <w:t xml:space="preserve">) with a computer and a mobile device such as your </w:t>
      </w:r>
      <w:proofErr w:type="spellStart"/>
      <w:r w:rsidR="00460DA6">
        <w:rPr>
          <w:rFonts w:ascii="Arial" w:hAnsi="Arial" w:cs="Arial"/>
          <w:sz w:val="24"/>
          <w:szCs w:val="24"/>
        </w:rPr>
        <w:t>smartphone</w:t>
      </w:r>
      <w:proofErr w:type="spellEnd"/>
      <w:r w:rsidR="00460DA6">
        <w:rPr>
          <w:rFonts w:ascii="Arial" w:hAnsi="Arial" w:cs="Arial"/>
          <w:sz w:val="24"/>
          <w:szCs w:val="24"/>
        </w:rPr>
        <w:t xml:space="preserve">.  </w:t>
      </w:r>
      <w:r w:rsidR="003634D5">
        <w:rPr>
          <w:rFonts w:ascii="Arial" w:hAnsi="Arial" w:cs="Arial"/>
          <w:sz w:val="24"/>
          <w:szCs w:val="24"/>
        </w:rPr>
        <w:t xml:space="preserve">For example, you might use </w:t>
      </w:r>
      <w:r w:rsidR="003634D5" w:rsidRPr="003634D5">
        <w:rPr>
          <w:rFonts w:ascii="Arial" w:hAnsi="Arial" w:cs="Arial"/>
          <w:sz w:val="24"/>
          <w:szCs w:val="24"/>
        </w:rPr>
        <w:t>2-Step Verification</w:t>
      </w:r>
      <w:r w:rsidR="003634D5">
        <w:rPr>
          <w:rFonts w:ascii="Arial" w:hAnsi="Arial" w:cs="Arial"/>
          <w:sz w:val="24"/>
          <w:szCs w:val="24"/>
        </w:rPr>
        <w:t xml:space="preserve"> with Gmail which requires you to enter a code which is sent to your </w:t>
      </w:r>
      <w:proofErr w:type="spellStart"/>
      <w:r w:rsidR="003634D5">
        <w:rPr>
          <w:rFonts w:ascii="Arial" w:hAnsi="Arial" w:cs="Arial"/>
          <w:sz w:val="24"/>
          <w:szCs w:val="24"/>
        </w:rPr>
        <w:t>smartphone</w:t>
      </w:r>
      <w:proofErr w:type="spellEnd"/>
      <w:r w:rsidR="00460DA6">
        <w:rPr>
          <w:rFonts w:ascii="Arial" w:hAnsi="Arial" w:cs="Arial"/>
          <w:sz w:val="24"/>
          <w:szCs w:val="24"/>
        </w:rPr>
        <w:t>.</w:t>
      </w:r>
      <w:r w:rsidR="001C1518">
        <w:rPr>
          <w:rFonts w:ascii="Arial" w:hAnsi="Arial" w:cs="Arial"/>
          <w:sz w:val="24"/>
          <w:szCs w:val="24"/>
        </w:rPr>
        <w:t xml:space="preserve">  </w:t>
      </w:r>
    </w:p>
    <w:p w:rsidR="001C1518" w:rsidRDefault="001C1518" w:rsidP="006D1EEA">
      <w:pPr>
        <w:spacing w:after="0"/>
        <w:rPr>
          <w:rFonts w:ascii="Arial" w:hAnsi="Arial" w:cs="Arial"/>
          <w:sz w:val="24"/>
          <w:szCs w:val="24"/>
        </w:rPr>
      </w:pPr>
    </w:p>
    <w:p w:rsidR="003634D5" w:rsidRDefault="001C1518" w:rsidP="006D1EEA">
      <w:pPr>
        <w:spacing w:after="0"/>
        <w:rPr>
          <w:rFonts w:ascii="Arial" w:hAnsi="Arial" w:cs="Arial"/>
          <w:color w:val="C0504D" w:themeColor="accent2"/>
          <w:sz w:val="20"/>
          <w:szCs w:val="20"/>
        </w:rPr>
      </w:pPr>
      <w:r w:rsidRPr="00F35F18">
        <w:rPr>
          <w:rFonts w:ascii="Arial" w:hAnsi="Arial" w:cs="Arial"/>
          <w:b/>
          <w:color w:val="FF0000"/>
          <w:sz w:val="20"/>
          <w:szCs w:val="20"/>
        </w:rPr>
        <w:t>ATTENTION:</w:t>
      </w:r>
      <w:r w:rsidRPr="00F35F18">
        <w:rPr>
          <w:rFonts w:ascii="Arial" w:hAnsi="Arial" w:cs="Arial"/>
          <w:sz w:val="20"/>
          <w:szCs w:val="20"/>
        </w:rPr>
        <w:t xml:space="preserve"> These instructions are for initial setup only.  If you already followed these instructions, </w:t>
      </w:r>
      <w:r w:rsidR="00F35F18" w:rsidRPr="00F35F18">
        <w:rPr>
          <w:rFonts w:ascii="Arial" w:hAnsi="Arial" w:cs="Arial"/>
          <w:sz w:val="20"/>
          <w:szCs w:val="20"/>
        </w:rPr>
        <w:t xml:space="preserve">but </w:t>
      </w:r>
      <w:r w:rsidRPr="00F35F18">
        <w:rPr>
          <w:rFonts w:ascii="Arial" w:hAnsi="Arial" w:cs="Arial"/>
          <w:sz w:val="20"/>
          <w:szCs w:val="20"/>
        </w:rPr>
        <w:t>delete</w:t>
      </w:r>
      <w:r w:rsidR="00F35F18" w:rsidRPr="00F35F18">
        <w:rPr>
          <w:rFonts w:ascii="Arial" w:hAnsi="Arial" w:cs="Arial"/>
          <w:sz w:val="20"/>
          <w:szCs w:val="20"/>
        </w:rPr>
        <w:t xml:space="preserve">d </w:t>
      </w:r>
      <w:r w:rsidRPr="00F35F18">
        <w:rPr>
          <w:rFonts w:ascii="Arial" w:hAnsi="Arial" w:cs="Arial"/>
          <w:sz w:val="20"/>
          <w:szCs w:val="20"/>
        </w:rPr>
        <w:t xml:space="preserve">your MFA </w:t>
      </w:r>
      <w:r w:rsidR="00F35F18" w:rsidRPr="00F35F18">
        <w:rPr>
          <w:rFonts w:ascii="Arial" w:hAnsi="Arial" w:cs="Arial"/>
          <w:sz w:val="20"/>
          <w:szCs w:val="20"/>
        </w:rPr>
        <w:t xml:space="preserve">account on your mobile device, then you must </w:t>
      </w:r>
      <w:r w:rsidR="000E37B9">
        <w:rPr>
          <w:rFonts w:ascii="Arial" w:hAnsi="Arial" w:cs="Arial"/>
          <w:sz w:val="20"/>
          <w:szCs w:val="20"/>
        </w:rPr>
        <w:t xml:space="preserve">contact the </w:t>
      </w:r>
      <w:r w:rsidR="00F35F18" w:rsidRPr="00F35F18">
        <w:rPr>
          <w:rFonts w:ascii="Arial" w:hAnsi="Arial" w:cs="Arial"/>
          <w:sz w:val="20"/>
          <w:szCs w:val="20"/>
        </w:rPr>
        <w:t xml:space="preserve">IT help desk </w:t>
      </w:r>
      <w:r w:rsidR="00393F09" w:rsidRPr="00F35F18">
        <w:rPr>
          <w:rFonts w:ascii="Arial" w:hAnsi="Arial" w:cs="Arial"/>
          <w:sz w:val="20"/>
          <w:szCs w:val="20"/>
        </w:rPr>
        <w:t>(888</w:t>
      </w:r>
      <w:r w:rsidR="00393F09">
        <w:rPr>
          <w:rFonts w:ascii="Arial" w:hAnsi="Arial" w:cs="Arial"/>
          <w:sz w:val="20"/>
          <w:szCs w:val="20"/>
        </w:rPr>
        <w:t>-</w:t>
      </w:r>
      <w:r w:rsidR="00393F09" w:rsidRPr="00F35F18">
        <w:rPr>
          <w:rFonts w:ascii="Arial" w:hAnsi="Arial" w:cs="Arial"/>
          <w:sz w:val="20"/>
          <w:szCs w:val="20"/>
        </w:rPr>
        <w:t>233-6285</w:t>
      </w:r>
      <w:r w:rsidR="00594AC5">
        <w:rPr>
          <w:rFonts w:ascii="Arial" w:hAnsi="Arial" w:cs="Arial"/>
          <w:sz w:val="20"/>
          <w:szCs w:val="20"/>
        </w:rPr>
        <w:t xml:space="preserve">) </w:t>
      </w:r>
      <w:r w:rsidR="00F35F18" w:rsidRPr="00F35F18">
        <w:rPr>
          <w:rFonts w:ascii="Arial" w:hAnsi="Arial" w:cs="Arial"/>
          <w:sz w:val="20"/>
          <w:szCs w:val="20"/>
        </w:rPr>
        <w:t xml:space="preserve">to reset your MFA </w:t>
      </w:r>
      <w:r w:rsidR="00393F09">
        <w:rPr>
          <w:rFonts w:ascii="Arial" w:hAnsi="Arial" w:cs="Arial"/>
          <w:sz w:val="20"/>
          <w:szCs w:val="20"/>
        </w:rPr>
        <w:t>account on the ADF web server</w:t>
      </w:r>
      <w:r w:rsidR="00393F09" w:rsidRPr="00640804">
        <w:rPr>
          <w:rFonts w:ascii="Arial" w:hAnsi="Arial" w:cs="Arial"/>
          <w:color w:val="0070C0"/>
          <w:sz w:val="20"/>
          <w:szCs w:val="20"/>
        </w:rPr>
        <w:t xml:space="preserve">.  </w:t>
      </w:r>
      <w:r w:rsidR="00B61668">
        <w:rPr>
          <w:rFonts w:ascii="Arial" w:hAnsi="Arial" w:cs="Arial"/>
          <w:b/>
          <w:color w:val="0070C0"/>
          <w:sz w:val="20"/>
          <w:szCs w:val="20"/>
        </w:rPr>
        <w:t>IT admin tip:</w:t>
      </w:r>
      <w:r w:rsidR="00B61668">
        <w:rPr>
          <w:rFonts w:ascii="Arial" w:hAnsi="Arial" w:cs="Arial"/>
          <w:color w:val="0070C0"/>
          <w:sz w:val="20"/>
          <w:szCs w:val="20"/>
        </w:rPr>
        <w:t xml:space="preserve"> Open “ID Vault” in IBM_ID_VAULT folder via HCAA client, select user and click Actions - Reset TOTP items</w:t>
      </w:r>
      <w:r w:rsidR="00B61668">
        <w:rPr>
          <w:rFonts w:ascii="Arial" w:hAnsi="Arial" w:cs="Arial"/>
          <w:color w:val="C0504D" w:themeColor="accent2"/>
          <w:sz w:val="20"/>
          <w:szCs w:val="20"/>
        </w:rPr>
        <w:t>.</w:t>
      </w:r>
    </w:p>
    <w:p w:rsidR="00B61668" w:rsidRPr="00A836A1" w:rsidRDefault="00B61668" w:rsidP="006D1EE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836A1" w:rsidRDefault="00A836A1" w:rsidP="003127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website:  </w:t>
      </w:r>
      <w:hyperlink r:id="rId6" w:history="1">
        <w:r w:rsidRPr="00E76329">
          <w:rPr>
            <w:rStyle w:val="Hyperlink"/>
            <w:rFonts w:ascii="Arial" w:hAnsi="Arial" w:cs="Arial"/>
            <w:sz w:val="24"/>
            <w:szCs w:val="24"/>
          </w:rPr>
          <w:t>www.adfinvestigations.com</w:t>
        </w:r>
      </w:hyperlink>
    </w:p>
    <w:p w:rsidR="006D5502" w:rsidRDefault="006D5502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0D446C" w:rsidRDefault="000D446C" w:rsidP="003127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a button below to login as </w:t>
      </w:r>
      <w:r w:rsidR="00B5013C">
        <w:rPr>
          <w:rFonts w:ascii="Arial" w:hAnsi="Arial" w:cs="Arial"/>
          <w:sz w:val="24"/>
          <w:szCs w:val="24"/>
        </w:rPr>
        <w:t>needed.</w:t>
      </w:r>
    </w:p>
    <w:p w:rsidR="000D446C" w:rsidRDefault="000D446C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0D446C" w:rsidRDefault="000D446C" w:rsidP="00A1545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442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6C" w:rsidRDefault="000D446C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836A1" w:rsidRPr="006D5502" w:rsidRDefault="00A836A1" w:rsidP="00A94FA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D5502">
        <w:rPr>
          <w:rFonts w:ascii="Arial" w:hAnsi="Arial" w:cs="Arial"/>
          <w:sz w:val="24"/>
          <w:szCs w:val="24"/>
        </w:rPr>
        <w:t>Enter yo</w:t>
      </w:r>
      <w:r w:rsidR="00450506" w:rsidRPr="006D5502">
        <w:rPr>
          <w:rFonts w:ascii="Arial" w:hAnsi="Arial" w:cs="Arial"/>
          <w:sz w:val="24"/>
          <w:szCs w:val="24"/>
        </w:rPr>
        <w:t xml:space="preserve">ur user name and password, then </w:t>
      </w:r>
      <w:proofErr w:type="gramStart"/>
      <w:r w:rsidRPr="006D5502">
        <w:rPr>
          <w:rFonts w:ascii="Arial" w:hAnsi="Arial" w:cs="Arial"/>
          <w:sz w:val="24"/>
          <w:szCs w:val="24"/>
        </w:rPr>
        <w:t>click</w:t>
      </w:r>
      <w:r w:rsidR="00450506" w:rsidRPr="006D5502">
        <w:rPr>
          <w:rFonts w:ascii="Arial" w:hAnsi="Arial" w:cs="Arial"/>
          <w:sz w:val="24"/>
          <w:szCs w:val="24"/>
        </w:rPr>
        <w:t xml:space="preserve"> </w:t>
      </w:r>
      <w:r w:rsidRPr="006D5502">
        <w:rPr>
          <w:rFonts w:ascii="Arial" w:hAnsi="Arial" w:cs="Arial"/>
          <w:sz w:val="24"/>
          <w:szCs w:val="24"/>
        </w:rPr>
        <w:t>”</w:t>
      </w:r>
      <w:proofErr w:type="gramEnd"/>
      <w:r w:rsidRPr="006D5502">
        <w:rPr>
          <w:rFonts w:ascii="Arial" w:hAnsi="Arial" w:cs="Arial"/>
          <w:sz w:val="24"/>
          <w:szCs w:val="24"/>
        </w:rPr>
        <w:t xml:space="preserve">Set up Multi Factor Authentication”.  Note: If you enter your wrong password </w:t>
      </w:r>
      <w:proofErr w:type="gramStart"/>
      <w:r w:rsidRPr="006D5502">
        <w:rPr>
          <w:rFonts w:ascii="Arial" w:hAnsi="Arial" w:cs="Arial"/>
          <w:sz w:val="24"/>
          <w:szCs w:val="24"/>
        </w:rPr>
        <w:t>5x</w:t>
      </w:r>
      <w:proofErr w:type="gramEnd"/>
      <w:r w:rsidRPr="006D5502">
        <w:rPr>
          <w:rFonts w:ascii="Arial" w:hAnsi="Arial" w:cs="Arial"/>
          <w:sz w:val="24"/>
          <w:szCs w:val="24"/>
        </w:rPr>
        <w:t xml:space="preserve"> in a row you will be locked out</w:t>
      </w:r>
      <w:r w:rsidR="00552D65" w:rsidRPr="006D5502">
        <w:rPr>
          <w:rFonts w:ascii="Arial" w:hAnsi="Arial" w:cs="Arial"/>
          <w:sz w:val="24"/>
          <w:szCs w:val="24"/>
        </w:rPr>
        <w:t xml:space="preserve"> for 10 minutes.</w:t>
      </w:r>
    </w:p>
    <w:p w:rsidR="006D5502" w:rsidRDefault="006D5502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31275A" w:rsidRDefault="00164827" w:rsidP="00A1545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164827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40.75pt">
            <v:imagedata r:id="rId8" o:title="Capture01"/>
          </v:shape>
        </w:pict>
      </w:r>
    </w:p>
    <w:p w:rsidR="0031275A" w:rsidRDefault="0031275A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C96B27" w:rsidRPr="00C96B27" w:rsidRDefault="003975A4" w:rsidP="00C96B2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96B27">
        <w:rPr>
          <w:rFonts w:ascii="Arial" w:hAnsi="Arial" w:cs="Arial"/>
          <w:sz w:val="24"/>
          <w:szCs w:val="24"/>
        </w:rPr>
        <w:t>Type, for example, “ADF</w:t>
      </w:r>
      <w:r w:rsidR="00BE01D6">
        <w:rPr>
          <w:rFonts w:ascii="Arial" w:hAnsi="Arial" w:cs="Arial"/>
          <w:sz w:val="24"/>
          <w:szCs w:val="24"/>
        </w:rPr>
        <w:t>-</w:t>
      </w:r>
      <w:r w:rsidR="0033526A">
        <w:rPr>
          <w:rFonts w:ascii="Arial" w:hAnsi="Arial" w:cs="Arial"/>
          <w:sz w:val="24"/>
          <w:szCs w:val="24"/>
        </w:rPr>
        <w:t>Phone</w:t>
      </w:r>
      <w:r w:rsidR="007029F8">
        <w:rPr>
          <w:rFonts w:ascii="Arial" w:hAnsi="Arial" w:cs="Arial"/>
          <w:sz w:val="24"/>
          <w:szCs w:val="24"/>
        </w:rPr>
        <w:t>1</w:t>
      </w:r>
      <w:r w:rsidRPr="00C96B27">
        <w:rPr>
          <w:rFonts w:ascii="Arial" w:hAnsi="Arial" w:cs="Arial"/>
          <w:sz w:val="24"/>
          <w:szCs w:val="24"/>
        </w:rPr>
        <w:t xml:space="preserve">” in the </w:t>
      </w:r>
      <w:r w:rsidR="00450506" w:rsidRPr="00C96B27">
        <w:rPr>
          <w:rFonts w:ascii="Arial" w:hAnsi="Arial" w:cs="Arial"/>
          <w:sz w:val="24"/>
          <w:szCs w:val="24"/>
        </w:rPr>
        <w:t xml:space="preserve">MFA </w:t>
      </w:r>
      <w:r w:rsidR="006F2671" w:rsidRPr="00C96B27">
        <w:rPr>
          <w:rFonts w:ascii="Arial" w:hAnsi="Arial" w:cs="Arial"/>
          <w:sz w:val="24"/>
          <w:szCs w:val="24"/>
        </w:rPr>
        <w:t xml:space="preserve">Setup </w:t>
      </w:r>
      <w:r w:rsidRPr="00C96B27">
        <w:rPr>
          <w:rFonts w:ascii="Arial" w:hAnsi="Arial" w:cs="Arial"/>
          <w:sz w:val="24"/>
          <w:szCs w:val="24"/>
        </w:rPr>
        <w:t>prompt</w:t>
      </w:r>
      <w:r w:rsidR="00AF5BE0" w:rsidRPr="00C96B27">
        <w:rPr>
          <w:rFonts w:ascii="Arial" w:hAnsi="Arial" w:cs="Arial"/>
          <w:sz w:val="24"/>
          <w:szCs w:val="24"/>
        </w:rPr>
        <w:t xml:space="preserve"> and click OK</w:t>
      </w:r>
      <w:r w:rsidR="00A8731A">
        <w:rPr>
          <w:rFonts w:ascii="Arial" w:hAnsi="Arial" w:cs="Arial"/>
          <w:sz w:val="24"/>
          <w:szCs w:val="24"/>
        </w:rPr>
        <w:t xml:space="preserve"> as seen in screenshots below</w:t>
      </w:r>
      <w:r w:rsidRPr="00C96B27">
        <w:rPr>
          <w:rFonts w:ascii="Arial" w:hAnsi="Arial" w:cs="Arial"/>
          <w:sz w:val="24"/>
          <w:szCs w:val="24"/>
        </w:rPr>
        <w:t>.</w:t>
      </w:r>
      <w:r w:rsidR="00F82807" w:rsidRPr="00C96B27">
        <w:rPr>
          <w:rFonts w:ascii="Arial" w:hAnsi="Arial" w:cs="Arial"/>
          <w:sz w:val="24"/>
          <w:szCs w:val="24"/>
        </w:rPr>
        <w:t xml:space="preserve">  </w:t>
      </w:r>
      <w:r w:rsidR="00C96B27" w:rsidRPr="00C96B27">
        <w:rPr>
          <w:rFonts w:ascii="Arial" w:hAnsi="Arial" w:cs="Arial"/>
          <w:sz w:val="24"/>
          <w:szCs w:val="24"/>
        </w:rPr>
        <w:t>After you click OK y</w:t>
      </w:r>
      <w:r w:rsidR="00A94FA3" w:rsidRPr="00C96B27">
        <w:rPr>
          <w:rFonts w:ascii="Arial" w:hAnsi="Arial" w:cs="Arial"/>
          <w:sz w:val="24"/>
          <w:szCs w:val="24"/>
        </w:rPr>
        <w:t xml:space="preserve">ou will see a prompt with a QR code, </w:t>
      </w:r>
      <w:r w:rsidR="00A94FA3" w:rsidRPr="00884F1F">
        <w:rPr>
          <w:rFonts w:ascii="Arial" w:hAnsi="Arial" w:cs="Arial"/>
          <w:sz w:val="24"/>
          <w:szCs w:val="24"/>
          <w:u w:val="single"/>
        </w:rPr>
        <w:t xml:space="preserve">but don’t take further action until you follow </w:t>
      </w:r>
      <w:r w:rsidR="00884F1F">
        <w:rPr>
          <w:rFonts w:ascii="Arial" w:hAnsi="Arial" w:cs="Arial"/>
          <w:sz w:val="24"/>
          <w:szCs w:val="24"/>
          <w:u w:val="single"/>
        </w:rPr>
        <w:t>steps 5 thru 7 below</w:t>
      </w:r>
      <w:r w:rsidR="00C96B27" w:rsidRPr="00C96B27">
        <w:rPr>
          <w:rFonts w:ascii="Arial" w:hAnsi="Arial" w:cs="Arial"/>
          <w:sz w:val="24"/>
          <w:szCs w:val="24"/>
        </w:rPr>
        <w:t xml:space="preserve">.  </w:t>
      </w:r>
      <w:r w:rsidRPr="00C96B27">
        <w:rPr>
          <w:rFonts w:ascii="Arial" w:hAnsi="Arial" w:cs="Arial"/>
          <w:sz w:val="24"/>
          <w:szCs w:val="24"/>
        </w:rPr>
        <w:t>Note</w:t>
      </w:r>
      <w:r w:rsidR="002468B9" w:rsidRPr="00C96B27">
        <w:rPr>
          <w:rFonts w:ascii="Arial" w:hAnsi="Arial" w:cs="Arial"/>
          <w:sz w:val="24"/>
          <w:szCs w:val="24"/>
        </w:rPr>
        <w:t>: I</w:t>
      </w:r>
      <w:r w:rsidR="00450506" w:rsidRPr="00C96B27">
        <w:rPr>
          <w:rFonts w:ascii="Arial" w:hAnsi="Arial" w:cs="Arial"/>
          <w:sz w:val="24"/>
          <w:szCs w:val="24"/>
        </w:rPr>
        <w:t>f you plan to setup MFA</w:t>
      </w:r>
      <w:r w:rsidR="00380257">
        <w:rPr>
          <w:rFonts w:ascii="Arial" w:hAnsi="Arial" w:cs="Arial"/>
          <w:sz w:val="24"/>
          <w:szCs w:val="24"/>
        </w:rPr>
        <w:t xml:space="preserve"> </w:t>
      </w:r>
      <w:r w:rsidR="00450506" w:rsidRPr="00C96B27">
        <w:rPr>
          <w:rFonts w:ascii="Arial" w:hAnsi="Arial" w:cs="Arial"/>
          <w:sz w:val="24"/>
          <w:szCs w:val="24"/>
        </w:rPr>
        <w:t>on multiple devices you might want to type</w:t>
      </w:r>
      <w:r w:rsidR="00D831D9" w:rsidRPr="00C96B27">
        <w:rPr>
          <w:rFonts w:ascii="Arial" w:hAnsi="Arial" w:cs="Arial"/>
          <w:sz w:val="24"/>
          <w:szCs w:val="24"/>
        </w:rPr>
        <w:t xml:space="preserve">, for example, </w:t>
      </w:r>
      <w:r w:rsidR="00450506" w:rsidRPr="00C96B27">
        <w:rPr>
          <w:rFonts w:ascii="Arial" w:hAnsi="Arial" w:cs="Arial"/>
          <w:sz w:val="24"/>
          <w:szCs w:val="24"/>
        </w:rPr>
        <w:t>“ADF-</w:t>
      </w:r>
      <w:r w:rsidR="0033526A">
        <w:rPr>
          <w:rFonts w:ascii="Arial" w:hAnsi="Arial" w:cs="Arial"/>
          <w:sz w:val="24"/>
          <w:szCs w:val="24"/>
        </w:rPr>
        <w:t>P</w:t>
      </w:r>
      <w:r w:rsidR="00450506" w:rsidRPr="00C96B27">
        <w:rPr>
          <w:rFonts w:ascii="Arial" w:hAnsi="Arial" w:cs="Arial"/>
          <w:sz w:val="24"/>
          <w:szCs w:val="24"/>
        </w:rPr>
        <w:t>hone</w:t>
      </w:r>
      <w:r w:rsidR="009E0095">
        <w:rPr>
          <w:rFonts w:ascii="Arial" w:hAnsi="Arial" w:cs="Arial"/>
          <w:sz w:val="24"/>
          <w:szCs w:val="24"/>
        </w:rPr>
        <w:t>1</w:t>
      </w:r>
      <w:r w:rsidR="00450506" w:rsidRPr="00C96B27">
        <w:rPr>
          <w:rFonts w:ascii="Arial" w:hAnsi="Arial" w:cs="Arial"/>
          <w:sz w:val="24"/>
          <w:szCs w:val="24"/>
        </w:rPr>
        <w:t>”, “ADF-</w:t>
      </w:r>
      <w:r w:rsidR="0033526A">
        <w:rPr>
          <w:rFonts w:ascii="Arial" w:hAnsi="Arial" w:cs="Arial"/>
          <w:sz w:val="24"/>
          <w:szCs w:val="24"/>
        </w:rPr>
        <w:t>T</w:t>
      </w:r>
      <w:r w:rsidR="00450506" w:rsidRPr="00C96B27">
        <w:rPr>
          <w:rFonts w:ascii="Arial" w:hAnsi="Arial" w:cs="Arial"/>
          <w:sz w:val="24"/>
          <w:szCs w:val="24"/>
        </w:rPr>
        <w:t>ablet</w:t>
      </w:r>
      <w:r w:rsidR="009E0095">
        <w:rPr>
          <w:rFonts w:ascii="Arial" w:hAnsi="Arial" w:cs="Arial"/>
          <w:sz w:val="24"/>
          <w:szCs w:val="24"/>
        </w:rPr>
        <w:t>1</w:t>
      </w:r>
      <w:r w:rsidR="00450506" w:rsidRPr="00C96B27">
        <w:rPr>
          <w:rFonts w:ascii="Arial" w:hAnsi="Arial" w:cs="Arial"/>
          <w:sz w:val="24"/>
          <w:szCs w:val="24"/>
        </w:rPr>
        <w:t>”</w:t>
      </w:r>
      <w:r w:rsidR="00910FE3" w:rsidRPr="00C96B27">
        <w:rPr>
          <w:rFonts w:ascii="Arial" w:hAnsi="Arial" w:cs="Arial"/>
          <w:sz w:val="24"/>
          <w:szCs w:val="24"/>
        </w:rPr>
        <w:t xml:space="preserve">, </w:t>
      </w:r>
      <w:r w:rsidR="00AC2CAF">
        <w:rPr>
          <w:rFonts w:ascii="Arial" w:hAnsi="Arial" w:cs="Arial"/>
          <w:sz w:val="24"/>
          <w:szCs w:val="24"/>
        </w:rPr>
        <w:t>“ADF-Computer</w:t>
      </w:r>
      <w:r w:rsidR="009E0095">
        <w:rPr>
          <w:rFonts w:ascii="Arial" w:hAnsi="Arial" w:cs="Arial"/>
          <w:sz w:val="24"/>
          <w:szCs w:val="24"/>
        </w:rPr>
        <w:t>1</w:t>
      </w:r>
      <w:r w:rsidR="00AC2CAF">
        <w:rPr>
          <w:rFonts w:ascii="Arial" w:hAnsi="Arial" w:cs="Arial"/>
          <w:sz w:val="24"/>
          <w:szCs w:val="24"/>
        </w:rPr>
        <w:t xml:space="preserve">”, </w:t>
      </w:r>
      <w:r w:rsidR="00C96B27" w:rsidRPr="00C96B27">
        <w:rPr>
          <w:rFonts w:ascii="Arial" w:hAnsi="Arial" w:cs="Arial"/>
          <w:sz w:val="24"/>
          <w:szCs w:val="24"/>
        </w:rPr>
        <w:t>etc.</w:t>
      </w:r>
    </w:p>
    <w:p w:rsidR="002677F2" w:rsidRPr="00A94FA3" w:rsidRDefault="00EF7D1C" w:rsidP="00C96B27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14700" cy="223837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E35">
        <w:tab/>
      </w:r>
      <w:r w:rsidR="00B61668">
        <w:rPr>
          <w:noProof/>
        </w:rPr>
        <w:pict>
          <v:shape id="_x0000_i1026" type="#_x0000_t75" style="width:248.25pt;height:393.75pt">
            <v:imagedata r:id="rId10" o:title="Capture03"/>
          </v:shape>
        </w:pict>
      </w:r>
    </w:p>
    <w:p w:rsidR="00B03CE8" w:rsidRDefault="00B03CE8" w:rsidP="00A1545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006DAE" w:rsidRPr="00006DAE" w:rsidRDefault="00F23025" w:rsidP="00F2302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06DAE">
        <w:rPr>
          <w:rFonts w:ascii="Arial" w:hAnsi="Arial" w:cs="Arial"/>
          <w:sz w:val="24"/>
          <w:szCs w:val="24"/>
        </w:rPr>
        <w:t>Download</w:t>
      </w:r>
      <w:r w:rsidR="00E21997">
        <w:rPr>
          <w:rFonts w:ascii="Arial" w:hAnsi="Arial" w:cs="Arial"/>
          <w:sz w:val="24"/>
          <w:szCs w:val="24"/>
        </w:rPr>
        <w:t xml:space="preserve"> an authenticator app, for example, </w:t>
      </w:r>
      <w:r w:rsidRPr="00006DAE">
        <w:rPr>
          <w:rFonts w:ascii="Arial" w:hAnsi="Arial" w:cs="Arial"/>
          <w:sz w:val="24"/>
          <w:szCs w:val="24"/>
        </w:rPr>
        <w:t>“Microsoft Authenticator “on your smartphone</w:t>
      </w:r>
      <w:r w:rsidR="00E21997">
        <w:rPr>
          <w:rFonts w:ascii="Arial" w:hAnsi="Arial" w:cs="Arial"/>
          <w:sz w:val="24"/>
          <w:szCs w:val="24"/>
        </w:rPr>
        <w:t xml:space="preserve">.  </w:t>
      </w:r>
      <w:r w:rsidR="00006DAE" w:rsidRPr="00006DAE">
        <w:rPr>
          <w:rFonts w:ascii="Arial" w:hAnsi="Arial" w:cs="Arial"/>
          <w:sz w:val="24"/>
          <w:szCs w:val="24"/>
        </w:rPr>
        <w:t xml:space="preserve">If you </w:t>
      </w:r>
      <w:r w:rsidR="00006DAE">
        <w:rPr>
          <w:rFonts w:ascii="Arial" w:hAnsi="Arial" w:cs="Arial"/>
          <w:sz w:val="24"/>
          <w:szCs w:val="24"/>
        </w:rPr>
        <w:t>already</w:t>
      </w:r>
      <w:r w:rsidR="00006DAE" w:rsidRPr="00006DAE">
        <w:rPr>
          <w:rFonts w:ascii="Arial" w:hAnsi="Arial" w:cs="Arial"/>
          <w:sz w:val="24"/>
          <w:szCs w:val="24"/>
        </w:rPr>
        <w:t xml:space="preserve"> have it installed, then skip to step 6.</w:t>
      </w:r>
    </w:p>
    <w:p w:rsidR="00F23025" w:rsidRPr="00F23025" w:rsidRDefault="00006DAE" w:rsidP="00006DAE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F23025">
        <w:rPr>
          <w:rFonts w:ascii="Arial" w:hAnsi="Arial" w:cs="Arial"/>
          <w:noProof/>
          <w:sz w:val="20"/>
          <w:szCs w:val="20"/>
        </w:rPr>
        <w:t xml:space="preserve"> </w:t>
      </w:r>
      <w:r w:rsidR="00F23025" w:rsidRPr="00006DA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1975" cy="5715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25" w:rsidRPr="00F23025" w:rsidRDefault="00F23025" w:rsidP="00F23025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  <w:r w:rsidRPr="00F23025">
        <w:rPr>
          <w:rFonts w:ascii="Arial" w:hAnsi="Arial" w:cs="Arial"/>
          <w:b/>
          <w:sz w:val="20"/>
          <w:szCs w:val="20"/>
        </w:rPr>
        <w:t>Apple App Store:</w:t>
      </w:r>
    </w:p>
    <w:p w:rsidR="00F23025" w:rsidRPr="00F23025" w:rsidRDefault="00164827" w:rsidP="00F23025">
      <w:pPr>
        <w:pStyle w:val="ListParagraph"/>
        <w:spacing w:after="0"/>
        <w:rPr>
          <w:rFonts w:ascii="Arial" w:hAnsi="Arial" w:cs="Arial"/>
          <w:sz w:val="20"/>
          <w:szCs w:val="20"/>
        </w:rPr>
      </w:pPr>
      <w:hyperlink r:id="rId12" w:history="1">
        <w:r w:rsidR="00F23025" w:rsidRPr="00F23025">
          <w:rPr>
            <w:rStyle w:val="Hyperlink"/>
            <w:rFonts w:ascii="Arial" w:hAnsi="Arial" w:cs="Arial"/>
            <w:sz w:val="20"/>
            <w:szCs w:val="20"/>
          </w:rPr>
          <w:t>https://apps.apple.com/us/app/microsoft-authenticator/id983156458</w:t>
        </w:r>
      </w:hyperlink>
    </w:p>
    <w:p w:rsidR="00F23025" w:rsidRPr="00F23025" w:rsidRDefault="00F23025" w:rsidP="00F2302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F23025" w:rsidRPr="00F23025" w:rsidRDefault="00F23025" w:rsidP="00F23025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  <w:r w:rsidRPr="00F23025">
        <w:rPr>
          <w:rFonts w:ascii="Arial" w:hAnsi="Arial" w:cs="Arial"/>
          <w:b/>
          <w:sz w:val="20"/>
          <w:szCs w:val="20"/>
        </w:rPr>
        <w:t>Google Play:</w:t>
      </w:r>
    </w:p>
    <w:p w:rsidR="00F23025" w:rsidRPr="00F23025" w:rsidRDefault="00164827" w:rsidP="00F23025">
      <w:pPr>
        <w:pStyle w:val="ListParagraph"/>
        <w:spacing w:after="0"/>
        <w:rPr>
          <w:rFonts w:ascii="Arial" w:hAnsi="Arial" w:cs="Arial"/>
          <w:sz w:val="20"/>
          <w:szCs w:val="20"/>
        </w:rPr>
      </w:pPr>
      <w:hyperlink r:id="rId13" w:history="1">
        <w:r w:rsidR="00F23025" w:rsidRPr="00F23025">
          <w:rPr>
            <w:rStyle w:val="Hyperlink"/>
            <w:rFonts w:ascii="Arial" w:hAnsi="Arial" w:cs="Arial"/>
            <w:sz w:val="20"/>
            <w:szCs w:val="20"/>
          </w:rPr>
          <w:t>https://play.google.com/store/apps/details?id=com.azure.authenticator&amp;hl=en_US&amp;gl=US</w:t>
        </w:r>
      </w:hyperlink>
    </w:p>
    <w:p w:rsidR="00F23025" w:rsidRDefault="00F23025" w:rsidP="00F2302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496D86" w:rsidRDefault="004A0CE3" w:rsidP="00A94FA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01809">
        <w:rPr>
          <w:rFonts w:ascii="Arial" w:hAnsi="Arial" w:cs="Arial"/>
          <w:sz w:val="24"/>
          <w:szCs w:val="24"/>
        </w:rPr>
        <w:t>Open</w:t>
      </w:r>
      <w:r w:rsidR="00B01809" w:rsidRPr="00B01809">
        <w:rPr>
          <w:rFonts w:ascii="Arial" w:hAnsi="Arial" w:cs="Arial"/>
          <w:sz w:val="24"/>
          <w:szCs w:val="24"/>
        </w:rPr>
        <w:t xml:space="preserve"> “Authenticator” app on your smartphone and follow instructions.  Tap the plus</w:t>
      </w:r>
      <w:r w:rsidR="0072205D">
        <w:rPr>
          <w:rFonts w:ascii="Arial" w:hAnsi="Arial" w:cs="Arial"/>
          <w:sz w:val="24"/>
          <w:szCs w:val="24"/>
        </w:rPr>
        <w:t xml:space="preserve"> (+)</w:t>
      </w:r>
      <w:r w:rsidR="00B01809" w:rsidRPr="00B01809">
        <w:rPr>
          <w:rFonts w:ascii="Arial" w:hAnsi="Arial" w:cs="Arial"/>
          <w:sz w:val="24"/>
          <w:szCs w:val="24"/>
        </w:rPr>
        <w:t xml:space="preserve"> sign when you see the </w:t>
      </w:r>
      <w:r w:rsidR="0072205D">
        <w:rPr>
          <w:rFonts w:ascii="Arial" w:hAnsi="Arial" w:cs="Arial"/>
          <w:sz w:val="24"/>
          <w:szCs w:val="24"/>
        </w:rPr>
        <w:t>A</w:t>
      </w:r>
      <w:r w:rsidR="00B01809" w:rsidRPr="00B01809">
        <w:rPr>
          <w:rFonts w:ascii="Arial" w:hAnsi="Arial" w:cs="Arial"/>
          <w:sz w:val="24"/>
          <w:szCs w:val="24"/>
        </w:rPr>
        <w:t>cco</w:t>
      </w:r>
      <w:r w:rsidR="00496D86">
        <w:rPr>
          <w:rFonts w:ascii="Arial" w:hAnsi="Arial" w:cs="Arial"/>
          <w:sz w:val="24"/>
          <w:szCs w:val="24"/>
        </w:rPr>
        <w:t>unts screen, then tap “Other (Google, Facebook, etc.)” as seen below.</w:t>
      </w:r>
    </w:p>
    <w:p w:rsidR="00496D86" w:rsidRDefault="00496D86" w:rsidP="00A1545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15456" w:rsidRDefault="004A0CE3" w:rsidP="00A1545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67075" cy="2000250"/>
            <wp:effectExtent l="19050" t="0" r="9525" b="0"/>
            <wp:docPr id="9" name="Picture 9" descr="C:\Users\Aryeh Leib\AppData\Local\Microsoft\Windows\INetCache\Content.Word\Captur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yeh Leib\AppData\Local\Microsoft\Windows\INetCache\Content.Word\Capture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D86">
        <w:rPr>
          <w:noProof/>
        </w:rPr>
        <w:drawing>
          <wp:inline distT="0" distB="0" distL="0" distR="0">
            <wp:extent cx="3686175" cy="3095625"/>
            <wp:effectExtent l="19050" t="0" r="9525" b="0"/>
            <wp:docPr id="22" name="Picture 22" descr="C:\Users\Aryeh Leib\AppData\Local\Microsoft\Windows\INetCache\Content.Word\Captur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ryeh Leib\AppData\Local\Microsoft\Windows\INetCache\Content.Word\Capture0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CF7" w:rsidRDefault="00C23CF7" w:rsidP="00A1545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5F3451" w:rsidRDefault="00C23CF7" w:rsidP="00A94FA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see the Scan QR code screen as seen below scan the QR code on your computer screen.</w:t>
      </w:r>
      <w:r w:rsidR="0047553A">
        <w:rPr>
          <w:rFonts w:ascii="Arial" w:hAnsi="Arial" w:cs="Arial"/>
          <w:sz w:val="24"/>
          <w:szCs w:val="24"/>
        </w:rPr>
        <w:t xml:space="preserve">  This will create a MFA account </w:t>
      </w:r>
      <w:r w:rsidR="002A0822">
        <w:rPr>
          <w:rFonts w:ascii="Arial" w:hAnsi="Arial" w:cs="Arial"/>
          <w:sz w:val="24"/>
          <w:szCs w:val="24"/>
        </w:rPr>
        <w:t xml:space="preserve">which displays a </w:t>
      </w:r>
      <w:r w:rsidR="007C33D1">
        <w:rPr>
          <w:rFonts w:ascii="Arial" w:hAnsi="Arial" w:cs="Arial"/>
          <w:sz w:val="24"/>
          <w:szCs w:val="24"/>
        </w:rPr>
        <w:t xml:space="preserve">number </w:t>
      </w:r>
      <w:r w:rsidR="002A0822">
        <w:rPr>
          <w:rFonts w:ascii="Arial" w:hAnsi="Arial" w:cs="Arial"/>
          <w:sz w:val="24"/>
          <w:szCs w:val="24"/>
        </w:rPr>
        <w:t xml:space="preserve">code </w:t>
      </w:r>
      <w:r w:rsidR="0047553A">
        <w:rPr>
          <w:rFonts w:ascii="Arial" w:hAnsi="Arial" w:cs="Arial"/>
          <w:sz w:val="24"/>
          <w:szCs w:val="24"/>
        </w:rPr>
        <w:t>as seen below.</w:t>
      </w:r>
    </w:p>
    <w:p w:rsidR="00A94FA3" w:rsidRPr="00A94FA3" w:rsidRDefault="00A94FA3" w:rsidP="00A94FA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496D86" w:rsidRDefault="00496D86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496D86">
        <w:rPr>
          <w:noProof/>
        </w:rPr>
        <w:drawing>
          <wp:inline distT="0" distB="0" distL="0" distR="0">
            <wp:extent cx="2809875" cy="4419600"/>
            <wp:effectExtent l="19050" t="0" r="9525" b="0"/>
            <wp:docPr id="3" name="Picture 18" descr="C:\Users\Aryeh Leib\AppData\Local\Microsoft\Windows\INetCache\Content.Word\Captur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ryeh Leib\AppData\Local\Microsoft\Windows\INetCache\Content.Word\Capture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53A">
        <w:rPr>
          <w:rFonts w:ascii="Arial" w:hAnsi="Arial" w:cs="Arial"/>
          <w:sz w:val="24"/>
          <w:szCs w:val="24"/>
        </w:rPr>
        <w:tab/>
      </w:r>
      <w:r w:rsidR="004755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95700" cy="2076450"/>
            <wp:effectExtent l="19050" t="0" r="0" b="0"/>
            <wp:docPr id="68" name="Picture 68" descr="C:\Users\Aryeh Leib\AppData\Local\Microsoft\Windows\INetCache\Content.Word\Captur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Aryeh Leib\AppData\Local\Microsoft\Windows\INetCache\Content.Word\Capture0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3A" w:rsidRDefault="0047553A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10FE3" w:rsidRPr="00E73083" w:rsidRDefault="00FF13EF" w:rsidP="00E730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083">
        <w:rPr>
          <w:rFonts w:ascii="Arial" w:hAnsi="Arial" w:cs="Arial"/>
          <w:sz w:val="24"/>
          <w:szCs w:val="24"/>
        </w:rPr>
        <w:t>Enter the number displa</w:t>
      </w:r>
      <w:r w:rsidR="00A5212F" w:rsidRPr="00E73083">
        <w:rPr>
          <w:rFonts w:ascii="Arial" w:hAnsi="Arial" w:cs="Arial"/>
          <w:sz w:val="24"/>
          <w:szCs w:val="24"/>
        </w:rPr>
        <w:t xml:space="preserve">yed </w:t>
      </w:r>
      <w:r w:rsidRPr="00E73083">
        <w:rPr>
          <w:rFonts w:ascii="Arial" w:hAnsi="Arial" w:cs="Arial"/>
          <w:sz w:val="24"/>
          <w:szCs w:val="24"/>
        </w:rPr>
        <w:t xml:space="preserve">in the Authenticator app in the MFA Token box on your computer screen, then click the </w:t>
      </w:r>
      <w:r w:rsidR="00080475" w:rsidRPr="00E73083">
        <w:rPr>
          <w:rFonts w:ascii="Arial" w:hAnsi="Arial" w:cs="Arial"/>
          <w:sz w:val="24"/>
          <w:szCs w:val="24"/>
        </w:rPr>
        <w:t>“</w:t>
      </w:r>
      <w:r w:rsidRPr="00E73083">
        <w:rPr>
          <w:rFonts w:ascii="Arial" w:hAnsi="Arial" w:cs="Arial"/>
          <w:sz w:val="24"/>
          <w:szCs w:val="24"/>
        </w:rPr>
        <w:t>VALIDATE</w:t>
      </w:r>
      <w:r w:rsidR="00080475" w:rsidRPr="00E73083">
        <w:rPr>
          <w:rFonts w:ascii="Arial" w:hAnsi="Arial" w:cs="Arial"/>
          <w:sz w:val="24"/>
          <w:szCs w:val="24"/>
        </w:rPr>
        <w:t>”</w:t>
      </w:r>
      <w:r w:rsidRPr="00E73083">
        <w:rPr>
          <w:rFonts w:ascii="Arial" w:hAnsi="Arial" w:cs="Arial"/>
          <w:sz w:val="24"/>
          <w:szCs w:val="24"/>
        </w:rPr>
        <w:t xml:space="preserve"> button</w:t>
      </w:r>
      <w:r w:rsidR="007732EE" w:rsidRPr="00E73083">
        <w:rPr>
          <w:rFonts w:ascii="Arial" w:hAnsi="Arial" w:cs="Arial"/>
          <w:sz w:val="24"/>
          <w:szCs w:val="24"/>
        </w:rPr>
        <w:t xml:space="preserve"> as seen below</w:t>
      </w:r>
      <w:r w:rsidR="0032326A" w:rsidRPr="00E73083">
        <w:rPr>
          <w:rFonts w:ascii="Arial" w:hAnsi="Arial" w:cs="Arial"/>
          <w:sz w:val="24"/>
          <w:szCs w:val="24"/>
        </w:rPr>
        <w:t xml:space="preserve">.  </w:t>
      </w:r>
    </w:p>
    <w:p w:rsidR="00080475" w:rsidRDefault="0087673D" w:rsidP="00112838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02379" cy="4286250"/>
            <wp:effectExtent l="19050" t="0" r="2721" b="0"/>
            <wp:docPr id="78" name="Picture 78" descr="C:\Users\Aryeh Leib\AppData\Local\Microsoft\Windows\INetCache\Content.Word\Captur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ryeh Leib\AppData\Local\Microsoft\Windows\INetCache\Content.Word\Capture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32" cy="429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26A">
        <w:rPr>
          <w:rFonts w:ascii="Arial" w:hAnsi="Arial" w:cs="Arial"/>
          <w:sz w:val="24"/>
          <w:szCs w:val="24"/>
        </w:rPr>
        <w:tab/>
      </w:r>
      <w:r w:rsidR="0032326A">
        <w:rPr>
          <w:rFonts w:ascii="Arial" w:hAnsi="Arial" w:cs="Arial"/>
          <w:sz w:val="24"/>
          <w:szCs w:val="24"/>
        </w:rPr>
        <w:tab/>
      </w:r>
      <w:r w:rsidR="0032326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01875" cy="4457700"/>
            <wp:effectExtent l="19050" t="0" r="0" b="0"/>
            <wp:docPr id="82" name="Picture 82" descr="C:\Users\Aryeh Leib\AppData\Local\Microsoft\Windows\INetCache\Content.Word\Captur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Aryeh Leib\AppData\Local\Microsoft\Windows\INetCache\Content.Word\Capture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41" w:rsidRPr="005025D2" w:rsidRDefault="005B4367" w:rsidP="005B43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3083" w:rsidRPr="005B4367">
        <w:rPr>
          <w:rFonts w:ascii="Arial" w:hAnsi="Arial" w:cs="Arial"/>
          <w:sz w:val="24"/>
          <w:szCs w:val="24"/>
        </w:rPr>
        <w:t xml:space="preserve">Click “Copy all” and </w:t>
      </w:r>
      <w:r w:rsidR="00A518C2" w:rsidRPr="005B4367">
        <w:rPr>
          <w:rFonts w:ascii="Arial" w:hAnsi="Arial" w:cs="Arial"/>
          <w:sz w:val="24"/>
          <w:szCs w:val="24"/>
        </w:rPr>
        <w:t xml:space="preserve">the </w:t>
      </w:r>
      <w:r w:rsidR="00E73083" w:rsidRPr="005B4367">
        <w:rPr>
          <w:rFonts w:ascii="Arial" w:hAnsi="Arial" w:cs="Arial"/>
          <w:sz w:val="24"/>
          <w:szCs w:val="24"/>
        </w:rPr>
        <w:t>checkbox , then click the “DONE” button as seen above.</w:t>
      </w:r>
      <w:r w:rsidR="00331018" w:rsidRPr="005B4367">
        <w:rPr>
          <w:rFonts w:ascii="Arial" w:hAnsi="Arial" w:cs="Arial"/>
          <w:sz w:val="24"/>
          <w:szCs w:val="24"/>
        </w:rPr>
        <w:t xml:space="preserve"> </w:t>
      </w:r>
      <w:r w:rsidRPr="005B4367">
        <w:rPr>
          <w:rFonts w:ascii="Arial" w:hAnsi="Arial" w:cs="Arial"/>
          <w:sz w:val="20"/>
          <w:szCs w:val="20"/>
        </w:rPr>
        <w:t xml:space="preserve">Note: Optionally, you can create a new email </w:t>
      </w:r>
      <w:r w:rsidR="005025D2">
        <w:rPr>
          <w:rFonts w:ascii="Arial" w:hAnsi="Arial" w:cs="Arial"/>
          <w:sz w:val="20"/>
          <w:szCs w:val="20"/>
        </w:rPr>
        <w:t xml:space="preserve">&amp; </w:t>
      </w:r>
      <w:r w:rsidRPr="005B4367">
        <w:rPr>
          <w:rFonts w:ascii="Arial" w:hAnsi="Arial" w:cs="Arial"/>
          <w:sz w:val="20"/>
          <w:szCs w:val="20"/>
        </w:rPr>
        <w:t xml:space="preserve">paste the codes, then send it to yourself and/or paste the codes in Word </w:t>
      </w:r>
      <w:r w:rsidR="005025D2">
        <w:rPr>
          <w:rFonts w:ascii="Arial" w:hAnsi="Arial" w:cs="Arial"/>
          <w:sz w:val="20"/>
          <w:szCs w:val="20"/>
        </w:rPr>
        <w:t xml:space="preserve">or </w:t>
      </w:r>
      <w:r w:rsidRPr="005B4367">
        <w:rPr>
          <w:rFonts w:ascii="Arial" w:hAnsi="Arial" w:cs="Arial"/>
          <w:sz w:val="20"/>
          <w:szCs w:val="20"/>
        </w:rPr>
        <w:t>Notepad and save it for later use in an emergency – meaning you lost your mobile device (or it was factory reset) and you need to quickly login and use a code without contacting the IT help desk (888-233-6285) to reset your MFA account on the ADF web server.</w:t>
      </w:r>
    </w:p>
    <w:p w:rsidR="005025D2" w:rsidRPr="005B4367" w:rsidRDefault="005025D2" w:rsidP="005025D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01E4D" w:rsidRDefault="00DF5FF1" w:rsidP="005B43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5941" w:rsidRPr="00DF5FF1">
        <w:rPr>
          <w:rFonts w:ascii="Arial" w:hAnsi="Arial" w:cs="Arial"/>
          <w:sz w:val="24"/>
          <w:szCs w:val="24"/>
        </w:rPr>
        <w:t xml:space="preserve">Login with your User name, Password and </w:t>
      </w:r>
      <w:r w:rsidR="00D54EEE">
        <w:rPr>
          <w:rFonts w:ascii="Arial" w:hAnsi="Arial" w:cs="Arial"/>
          <w:sz w:val="24"/>
          <w:szCs w:val="24"/>
        </w:rPr>
        <w:t xml:space="preserve">type </w:t>
      </w:r>
      <w:r w:rsidR="00982FB2">
        <w:rPr>
          <w:rFonts w:ascii="Arial" w:hAnsi="Arial" w:cs="Arial"/>
          <w:sz w:val="24"/>
          <w:szCs w:val="24"/>
        </w:rPr>
        <w:t xml:space="preserve">the </w:t>
      </w:r>
      <w:r w:rsidR="00C55941" w:rsidRPr="00DF5FF1">
        <w:rPr>
          <w:rFonts w:ascii="Arial" w:hAnsi="Arial" w:cs="Arial"/>
          <w:sz w:val="24"/>
          <w:szCs w:val="24"/>
        </w:rPr>
        <w:t xml:space="preserve">code displayed in your </w:t>
      </w:r>
      <w:r w:rsidR="00982FB2">
        <w:rPr>
          <w:rFonts w:ascii="Arial" w:hAnsi="Arial" w:cs="Arial"/>
          <w:sz w:val="24"/>
          <w:szCs w:val="24"/>
        </w:rPr>
        <w:t>a</w:t>
      </w:r>
      <w:r w:rsidR="00C55941" w:rsidRPr="00DF5FF1">
        <w:rPr>
          <w:rFonts w:ascii="Arial" w:hAnsi="Arial" w:cs="Arial"/>
          <w:sz w:val="24"/>
          <w:szCs w:val="24"/>
        </w:rPr>
        <w:t>uthenticator app</w:t>
      </w:r>
      <w:r w:rsidR="00D54EEE">
        <w:rPr>
          <w:rFonts w:ascii="Arial" w:hAnsi="Arial" w:cs="Arial"/>
          <w:sz w:val="24"/>
          <w:szCs w:val="24"/>
        </w:rPr>
        <w:t xml:space="preserve"> in the MFA Token </w:t>
      </w:r>
      <w:r w:rsidR="00982FB2">
        <w:rPr>
          <w:rFonts w:ascii="Arial" w:hAnsi="Arial" w:cs="Arial"/>
          <w:sz w:val="24"/>
          <w:szCs w:val="24"/>
        </w:rPr>
        <w:t>field</w:t>
      </w:r>
      <w:r w:rsidR="00CF5B7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7435">
        <w:rPr>
          <w:rFonts w:ascii="Arial" w:hAnsi="Arial" w:cs="Arial"/>
          <w:sz w:val="24"/>
          <w:szCs w:val="24"/>
        </w:rPr>
        <w:t>then</w:t>
      </w:r>
      <w:proofErr w:type="gramEnd"/>
      <w:r w:rsidR="00CF5B7E">
        <w:rPr>
          <w:rFonts w:ascii="Arial" w:hAnsi="Arial" w:cs="Arial"/>
          <w:sz w:val="24"/>
          <w:szCs w:val="24"/>
        </w:rPr>
        <w:t xml:space="preserve"> </w:t>
      </w:r>
      <w:r w:rsidR="00557435">
        <w:rPr>
          <w:rFonts w:ascii="Arial" w:hAnsi="Arial" w:cs="Arial"/>
          <w:sz w:val="24"/>
          <w:szCs w:val="24"/>
        </w:rPr>
        <w:t xml:space="preserve">click the </w:t>
      </w:r>
      <w:r w:rsidR="002A6A27">
        <w:rPr>
          <w:rFonts w:ascii="Arial" w:hAnsi="Arial" w:cs="Arial"/>
          <w:sz w:val="24"/>
          <w:szCs w:val="24"/>
        </w:rPr>
        <w:t xml:space="preserve">“Login” </w:t>
      </w:r>
      <w:r w:rsidR="00557435">
        <w:rPr>
          <w:rFonts w:ascii="Arial" w:hAnsi="Arial" w:cs="Arial"/>
          <w:sz w:val="24"/>
          <w:szCs w:val="24"/>
        </w:rPr>
        <w:t>button</w:t>
      </w:r>
      <w:r w:rsidR="00954803" w:rsidRPr="00954803">
        <w:rPr>
          <w:rFonts w:ascii="Arial" w:hAnsi="Arial" w:cs="Arial"/>
          <w:sz w:val="24"/>
          <w:szCs w:val="24"/>
        </w:rPr>
        <w:t xml:space="preserve"> </w:t>
      </w:r>
      <w:r w:rsidR="00954803" w:rsidRPr="00DF5FF1">
        <w:rPr>
          <w:rFonts w:ascii="Arial" w:hAnsi="Arial" w:cs="Arial"/>
          <w:sz w:val="24"/>
          <w:szCs w:val="24"/>
        </w:rPr>
        <w:t>as seen below</w:t>
      </w:r>
      <w:r w:rsidR="00C55941" w:rsidRPr="00DF5FF1">
        <w:rPr>
          <w:rFonts w:ascii="Arial" w:hAnsi="Arial" w:cs="Arial"/>
          <w:sz w:val="24"/>
          <w:szCs w:val="24"/>
        </w:rPr>
        <w:t>.</w:t>
      </w:r>
    </w:p>
    <w:p w:rsidR="005B4367" w:rsidRPr="00701E4D" w:rsidRDefault="005B4367" w:rsidP="005B436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12838" w:rsidRPr="00DF5FF1" w:rsidRDefault="00701E4D" w:rsidP="00DF5FF1">
      <w:pPr>
        <w:spacing w:after="0"/>
        <w:ind w:lef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57525" cy="3486150"/>
            <wp:effectExtent l="1905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38" w:rsidRPr="00DF5FF1">
        <w:rPr>
          <w:rFonts w:ascii="Arial" w:hAnsi="Arial" w:cs="Arial"/>
          <w:sz w:val="24"/>
          <w:szCs w:val="24"/>
        </w:rPr>
        <w:tab/>
      </w:r>
    </w:p>
    <w:sectPr w:rsidR="00112838" w:rsidRPr="00DF5FF1" w:rsidSect="0031275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EA4"/>
    <w:multiLevelType w:val="hybridMultilevel"/>
    <w:tmpl w:val="080C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0862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D52E6"/>
    <w:multiLevelType w:val="hybridMultilevel"/>
    <w:tmpl w:val="FE06C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9697E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53BFB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29AD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9430E"/>
    <w:rsid w:val="00006DAE"/>
    <w:rsid w:val="000247DD"/>
    <w:rsid w:val="00027DF5"/>
    <w:rsid w:val="00037FFC"/>
    <w:rsid w:val="000437AF"/>
    <w:rsid w:val="00073D36"/>
    <w:rsid w:val="00080475"/>
    <w:rsid w:val="000C5DBF"/>
    <w:rsid w:val="000D07D8"/>
    <w:rsid w:val="000D446C"/>
    <w:rsid w:val="000D6262"/>
    <w:rsid w:val="000E37B9"/>
    <w:rsid w:val="00112838"/>
    <w:rsid w:val="0012054B"/>
    <w:rsid w:val="00137AB4"/>
    <w:rsid w:val="00164827"/>
    <w:rsid w:val="00195459"/>
    <w:rsid w:val="001C1518"/>
    <w:rsid w:val="001E3BDB"/>
    <w:rsid w:val="001E6934"/>
    <w:rsid w:val="00224C28"/>
    <w:rsid w:val="002468B9"/>
    <w:rsid w:val="00250461"/>
    <w:rsid w:val="002677F2"/>
    <w:rsid w:val="002A0822"/>
    <w:rsid w:val="002A6A27"/>
    <w:rsid w:val="0031275A"/>
    <w:rsid w:val="0032326A"/>
    <w:rsid w:val="00331018"/>
    <w:rsid w:val="0033526A"/>
    <w:rsid w:val="00345F51"/>
    <w:rsid w:val="003634D5"/>
    <w:rsid w:val="00370FA0"/>
    <w:rsid w:val="00380257"/>
    <w:rsid w:val="00393F09"/>
    <w:rsid w:val="003975A4"/>
    <w:rsid w:val="003A41A3"/>
    <w:rsid w:val="00435FC0"/>
    <w:rsid w:val="00450506"/>
    <w:rsid w:val="00460DA6"/>
    <w:rsid w:val="0047553A"/>
    <w:rsid w:val="00487246"/>
    <w:rsid w:val="00496D86"/>
    <w:rsid w:val="004A0CE3"/>
    <w:rsid w:val="004B04FD"/>
    <w:rsid w:val="004B62D5"/>
    <w:rsid w:val="004E3F5B"/>
    <w:rsid w:val="005025D2"/>
    <w:rsid w:val="005514A5"/>
    <w:rsid w:val="00552D65"/>
    <w:rsid w:val="00556A12"/>
    <w:rsid w:val="00557435"/>
    <w:rsid w:val="0056608A"/>
    <w:rsid w:val="00594AC5"/>
    <w:rsid w:val="005B4367"/>
    <w:rsid w:val="005F3451"/>
    <w:rsid w:val="00602FF8"/>
    <w:rsid w:val="00615CA6"/>
    <w:rsid w:val="00640804"/>
    <w:rsid w:val="00674432"/>
    <w:rsid w:val="006935C3"/>
    <w:rsid w:val="0069430E"/>
    <w:rsid w:val="006A41F7"/>
    <w:rsid w:val="006B4BD8"/>
    <w:rsid w:val="006D137A"/>
    <w:rsid w:val="006D1EEA"/>
    <w:rsid w:val="006D5502"/>
    <w:rsid w:val="006F1083"/>
    <w:rsid w:val="006F2671"/>
    <w:rsid w:val="00701E4D"/>
    <w:rsid w:val="007029F8"/>
    <w:rsid w:val="0072205D"/>
    <w:rsid w:val="0076599B"/>
    <w:rsid w:val="007732EE"/>
    <w:rsid w:val="007A653B"/>
    <w:rsid w:val="007C33D1"/>
    <w:rsid w:val="007D71AD"/>
    <w:rsid w:val="00825646"/>
    <w:rsid w:val="0087673D"/>
    <w:rsid w:val="00884F1F"/>
    <w:rsid w:val="008D6A88"/>
    <w:rsid w:val="00910FE3"/>
    <w:rsid w:val="00937B3D"/>
    <w:rsid w:val="00941357"/>
    <w:rsid w:val="00954803"/>
    <w:rsid w:val="00962E71"/>
    <w:rsid w:val="00982FB2"/>
    <w:rsid w:val="009C3AE4"/>
    <w:rsid w:val="009C74BB"/>
    <w:rsid w:val="009E0095"/>
    <w:rsid w:val="00A10A1C"/>
    <w:rsid w:val="00A15456"/>
    <w:rsid w:val="00A21220"/>
    <w:rsid w:val="00A3580A"/>
    <w:rsid w:val="00A47C06"/>
    <w:rsid w:val="00A518C2"/>
    <w:rsid w:val="00A5212F"/>
    <w:rsid w:val="00A5711E"/>
    <w:rsid w:val="00A836A1"/>
    <w:rsid w:val="00A8731A"/>
    <w:rsid w:val="00A94FA3"/>
    <w:rsid w:val="00AA705B"/>
    <w:rsid w:val="00AC2CAF"/>
    <w:rsid w:val="00AF5BE0"/>
    <w:rsid w:val="00AF7268"/>
    <w:rsid w:val="00B01809"/>
    <w:rsid w:val="00B031B3"/>
    <w:rsid w:val="00B03CE8"/>
    <w:rsid w:val="00B5013C"/>
    <w:rsid w:val="00B61668"/>
    <w:rsid w:val="00BC087F"/>
    <w:rsid w:val="00BD42F1"/>
    <w:rsid w:val="00BE01D6"/>
    <w:rsid w:val="00C15C51"/>
    <w:rsid w:val="00C23CF7"/>
    <w:rsid w:val="00C4422C"/>
    <w:rsid w:val="00C51457"/>
    <w:rsid w:val="00C55941"/>
    <w:rsid w:val="00C96B27"/>
    <w:rsid w:val="00CB4BA5"/>
    <w:rsid w:val="00CB761A"/>
    <w:rsid w:val="00CC2B64"/>
    <w:rsid w:val="00CC62DE"/>
    <w:rsid w:val="00CE07A7"/>
    <w:rsid w:val="00CF5B7E"/>
    <w:rsid w:val="00D3128C"/>
    <w:rsid w:val="00D46784"/>
    <w:rsid w:val="00D54EEE"/>
    <w:rsid w:val="00D57E35"/>
    <w:rsid w:val="00D831D9"/>
    <w:rsid w:val="00DA342C"/>
    <w:rsid w:val="00DC3466"/>
    <w:rsid w:val="00DC773A"/>
    <w:rsid w:val="00DF3311"/>
    <w:rsid w:val="00DF5FF1"/>
    <w:rsid w:val="00DF724D"/>
    <w:rsid w:val="00E21997"/>
    <w:rsid w:val="00E34EC5"/>
    <w:rsid w:val="00E73083"/>
    <w:rsid w:val="00E96A59"/>
    <w:rsid w:val="00EB7F91"/>
    <w:rsid w:val="00EF4993"/>
    <w:rsid w:val="00EF7D1C"/>
    <w:rsid w:val="00F23025"/>
    <w:rsid w:val="00F35F18"/>
    <w:rsid w:val="00F37185"/>
    <w:rsid w:val="00F421AB"/>
    <w:rsid w:val="00F44CAC"/>
    <w:rsid w:val="00F50849"/>
    <w:rsid w:val="00F82807"/>
    <w:rsid w:val="00FE0B09"/>
    <w:rsid w:val="00FE689C"/>
    <w:rsid w:val="00F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6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lay.google.com/store/apps/details?id=com.azure.authenticator&amp;hl=en_US&amp;gl=US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apps.apple.com/us/app/microsoft-authenticator/id983156458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://www.adfinvestigations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F3B3-4135-4F4B-86C4-E1D6DFFA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BP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 Digital Solutions</dc:creator>
  <cp:lastModifiedBy>HCL Digital Solutions</cp:lastModifiedBy>
  <cp:revision>125</cp:revision>
  <dcterms:created xsi:type="dcterms:W3CDTF">2023-12-21T01:28:00Z</dcterms:created>
  <dcterms:modified xsi:type="dcterms:W3CDTF">2024-03-29T22:15:00Z</dcterms:modified>
</cp:coreProperties>
</file>